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2D" w:rsidRPr="005C60DF" w:rsidRDefault="0028742D" w:rsidP="0028742D">
      <w:pPr>
        <w:pStyle w:val="SchSubAshurst"/>
      </w:pPr>
      <w:bookmarkStart w:id="0" w:name="_GoBack"/>
      <w:bookmarkEnd w:id="0"/>
      <w:r w:rsidRPr="005C60DF">
        <w:t>FORM D-1</w:t>
      </w:r>
    </w:p>
    <w:p w:rsidR="0028742D" w:rsidRPr="005C60DF" w:rsidRDefault="0028742D" w:rsidP="0028742D">
      <w:pPr>
        <w:pStyle w:val="SchSubAshurst"/>
      </w:pPr>
      <w:r w:rsidRPr="005C60DF">
        <w:t>KEY TECHNICAL PERSONNEL INFORMATION AND REFERENCES</w:t>
      </w:r>
    </w:p>
    <w:p w:rsidR="0028742D" w:rsidRDefault="0028742D" w:rsidP="0028742D">
      <w:pPr>
        <w:pStyle w:val="NormalAshurst"/>
        <w:rPr>
          <w:b/>
        </w:rPr>
      </w:pPr>
      <w:r w:rsidRPr="005C60DF">
        <w:rPr>
          <w:b/>
        </w:rPr>
        <w:t>INSTRUCTIONS:</w:t>
      </w:r>
    </w:p>
    <w:p w:rsidR="0028742D" w:rsidRDefault="0028742D" w:rsidP="0028742D">
      <w:pPr>
        <w:pStyle w:val="NormalAshurst"/>
      </w:pPr>
      <w:r>
        <w:t>(a)</w:t>
      </w:r>
      <w:r>
        <w:tab/>
        <w:t xml:space="preserve">Submit one </w:t>
      </w:r>
      <w:r w:rsidRPr="007C669B">
        <w:rPr>
          <w:u w:val="single"/>
        </w:rPr>
        <w:t>Form D-1</w:t>
      </w:r>
      <w:r>
        <w:t xml:space="preserve"> for the Respondent's Key Technical Personnel.</w:t>
      </w:r>
    </w:p>
    <w:p w:rsidR="0028742D" w:rsidRPr="007C669B" w:rsidRDefault="0028742D" w:rsidP="0028742D">
      <w:pPr>
        <w:pStyle w:val="NormalAshurst"/>
      </w:pPr>
      <w:r>
        <w:t>(b)</w:t>
      </w:r>
      <w:r>
        <w:tab/>
        <w:t>Attach a maximum three page resume for each of the Key Technical Personnel listed.</w:t>
      </w:r>
    </w:p>
    <w:p w:rsidR="0028742D" w:rsidRPr="005C60DF" w:rsidRDefault="0028742D" w:rsidP="0028742D">
      <w:pPr>
        <w:pStyle w:val="NormalAshurst"/>
        <w:rPr>
          <w:b/>
        </w:rPr>
      </w:pPr>
      <w:r w:rsidRPr="005C60DF">
        <w:rPr>
          <w:b/>
        </w:rPr>
        <w:t>Minimum Requirements:</w:t>
      </w:r>
    </w:p>
    <w:p w:rsidR="0028742D" w:rsidRPr="005C60DF" w:rsidRDefault="0028742D" w:rsidP="0028742D">
      <w:pPr>
        <w:pStyle w:val="Bullet2Ashurst"/>
        <w:numPr>
          <w:ilvl w:val="2"/>
          <w:numId w:val="8"/>
        </w:numPr>
        <w:ind w:left="806"/>
      </w:pPr>
      <w:r w:rsidRPr="005C60DF">
        <w:t>Provide three references for each of the Project Executive and Project Manager</w:t>
      </w:r>
      <w:r>
        <w:t xml:space="preserve"> with respect to projects listed in </w:t>
      </w:r>
      <w:r>
        <w:rPr>
          <w:u w:val="single"/>
        </w:rPr>
        <w:t>Form C-1, Form </w:t>
      </w:r>
      <w:r w:rsidRPr="00371CF9">
        <w:rPr>
          <w:u w:val="single"/>
        </w:rPr>
        <w:t>C-2, Form</w:t>
      </w:r>
      <w:r>
        <w:rPr>
          <w:u w:val="single"/>
        </w:rPr>
        <w:t> </w:t>
      </w:r>
      <w:r w:rsidRPr="00371CF9">
        <w:rPr>
          <w:u w:val="single"/>
        </w:rPr>
        <w:t>C-3 and Form</w:t>
      </w:r>
      <w:r>
        <w:rPr>
          <w:u w:val="single"/>
        </w:rPr>
        <w:t> </w:t>
      </w:r>
      <w:r w:rsidRPr="00371CF9">
        <w:rPr>
          <w:u w:val="single"/>
        </w:rPr>
        <w:t>C-4</w:t>
      </w:r>
      <w:r>
        <w:t>.</w:t>
      </w:r>
    </w:p>
    <w:p w:rsidR="0028742D" w:rsidRDefault="0028742D" w:rsidP="0028742D">
      <w:pPr>
        <w:pStyle w:val="Bullet2Ashurst"/>
        <w:numPr>
          <w:ilvl w:val="2"/>
          <w:numId w:val="8"/>
        </w:numPr>
      </w:pPr>
      <w:r w:rsidRPr="005C60DF">
        <w:t>Provide one reference for each of the Project Design Lead, Project Construction Lead, Project Operations Lead</w:t>
      </w:r>
      <w:r>
        <w:t>,</w:t>
      </w:r>
      <w:r w:rsidRPr="005C60DF">
        <w:t xml:space="preserve"> Project Maintenance Lead</w:t>
      </w:r>
      <w:r>
        <w:t xml:space="preserve">, </w:t>
      </w:r>
      <w:r w:rsidRPr="00020E48">
        <w:t>Design Quality Control Manager</w:t>
      </w:r>
      <w:r>
        <w:t xml:space="preserve">, </w:t>
      </w:r>
      <w:r w:rsidRPr="00020E48">
        <w:t>Design Quality Assurance Manager</w:t>
      </w:r>
      <w:r>
        <w:t xml:space="preserve">, </w:t>
      </w:r>
      <w:r w:rsidRPr="00020E48">
        <w:t>Construction Quality Assurance Manager (Telecom)</w:t>
      </w:r>
      <w:r>
        <w:t xml:space="preserve"> and Construction Quality Assurance Manager (ITS)</w:t>
      </w:r>
      <w:r w:rsidRPr="005C60DF">
        <w:t>.</w:t>
      </w:r>
    </w:p>
    <w:p w:rsidR="0028742D" w:rsidRDefault="0028742D" w:rsidP="0028742D">
      <w:pPr>
        <w:pStyle w:val="Bullet2Ashurst"/>
        <w:numPr>
          <w:ilvl w:val="2"/>
          <w:numId w:val="8"/>
        </w:numPr>
        <w:ind w:left="806"/>
      </w:pPr>
      <w:r w:rsidRPr="0039525C">
        <w:t xml:space="preserve">The references must be provided by previous owners or clients with respect to projects that </w:t>
      </w:r>
      <w:r>
        <w:t xml:space="preserve">are being relied on to meet </w:t>
      </w:r>
      <w:r w:rsidRPr="0039525C">
        <w:t xml:space="preserve">the minimum qualifications for the Key Technical Personnel specified </w:t>
      </w:r>
      <w:r>
        <w:t>in</w:t>
      </w:r>
      <w:r w:rsidRPr="0039525C">
        <w:rPr>
          <w:rFonts w:asciiTheme="minorHAnsi" w:hAnsiTheme="minorHAnsi"/>
          <w:sz w:val="18"/>
          <w:u w:val="single"/>
          <w:lang w:eastAsia="zh-TW"/>
        </w:rPr>
        <w:t xml:space="preserve"> </w:t>
      </w:r>
      <w:r>
        <w:rPr>
          <w:u w:val="single"/>
        </w:rPr>
        <w:t>Exhibit 4</w:t>
      </w:r>
      <w:r w:rsidRPr="0039525C">
        <w:rPr>
          <w:u w:val="single"/>
        </w:rPr>
        <w:t xml:space="preserve"> (</w:t>
      </w:r>
      <w:r w:rsidRPr="0039525C">
        <w:rPr>
          <w:i/>
          <w:u w:val="single"/>
        </w:rPr>
        <w:t>SOQ Submittal Requirements</w:t>
      </w:r>
      <w:r w:rsidRPr="0039525C">
        <w:rPr>
          <w:u w:val="single"/>
        </w:rPr>
        <w:t>), Volume 2, Section </w:t>
      </w:r>
      <w:r>
        <w:rPr>
          <w:u w:val="single"/>
        </w:rPr>
        <w:fldChar w:fldCharType="begin"/>
      </w:r>
      <w:r>
        <w:rPr>
          <w:u w:val="single"/>
        </w:rPr>
        <w:instrText xml:space="preserve"> REF _Ref513712093 \w \h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2.2</w:t>
      </w:r>
      <w:r>
        <w:rPr>
          <w:u w:val="single"/>
        </w:rPr>
        <w:fldChar w:fldCharType="end"/>
      </w:r>
      <w:r>
        <w:rPr>
          <w:u w:val="single"/>
        </w:rPr>
        <w:t xml:space="preserve"> </w:t>
      </w:r>
      <w:r w:rsidRPr="0039525C">
        <w:rPr>
          <w:u w:val="single"/>
        </w:rPr>
        <w:t>(</w:t>
      </w:r>
      <w:r w:rsidRPr="0039525C">
        <w:rPr>
          <w:i/>
          <w:u w:val="single"/>
        </w:rPr>
        <w:t>Key Technical Personnel Qualifications</w:t>
      </w:r>
      <w:r w:rsidRPr="0039525C">
        <w:rPr>
          <w:u w:val="single"/>
        </w:rPr>
        <w:t>)</w:t>
      </w:r>
      <w:r w:rsidRPr="0039525C">
        <w:t xml:space="preserve"> in the RFQ</w:t>
      </w:r>
      <w:r>
        <w:t>.</w:t>
      </w:r>
    </w:p>
    <w:p w:rsidR="0028742D" w:rsidRPr="005C60DF" w:rsidRDefault="0028742D" w:rsidP="0028742D">
      <w:pPr>
        <w:pStyle w:val="Bullet2Ashurst"/>
        <w:numPr>
          <w:ilvl w:val="0"/>
          <w:numId w:val="0"/>
        </w:numPr>
        <w:ind w:left="1406"/>
      </w:pPr>
    </w:p>
    <w:p w:rsidR="0028742D" w:rsidRPr="005C60DF" w:rsidRDefault="0028742D" w:rsidP="0028742D">
      <w:pPr>
        <w:pStyle w:val="NormalAshurst"/>
      </w:pPr>
      <w:r w:rsidRPr="005C60DF">
        <w:rPr>
          <w:b/>
        </w:rPr>
        <w:t>NAME OF RESPONDENT:</w:t>
      </w:r>
      <w:r w:rsidRPr="005C60DF">
        <w:t>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4788" w:type="dxa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StandardAshurst"/>
              <w:rPr>
                <w:b/>
              </w:rPr>
            </w:pPr>
            <w:r w:rsidRPr="005C60DF">
              <w:rPr>
                <w:b/>
              </w:rPr>
              <w:t>Position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StandardAshurst"/>
              <w:rPr>
                <w:b/>
              </w:rPr>
            </w:pPr>
            <w:r w:rsidRPr="005C60DF">
              <w:rPr>
                <w:b/>
              </w:rPr>
              <w:t xml:space="preserve">Name of Individual 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 w:rsidRPr="005C60DF">
              <w:t>Project Executive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 w:rsidRPr="005C60DF">
              <w:t>Project Manager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 w:rsidRPr="005C60DF">
              <w:t>Project Design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 w:rsidRPr="005C60DF">
              <w:t>Project Construction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 w:rsidRPr="005C60DF">
              <w:t>Project Operations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 w:rsidRPr="005C60DF">
              <w:t>Project Maintenance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>
              <w:t>Design Quality Control Manager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>
              <w:t>Design Quality Assurance Manager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>
              <w:t>Construction Quality Assurance Manager (Telecom)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  <w:r>
              <w:t>Construction Quality Assurance Manager (ITS)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</w:pPr>
          </w:p>
        </w:tc>
      </w:tr>
    </w:tbl>
    <w:p w:rsidR="0028742D" w:rsidRPr="005C60DF" w:rsidRDefault="0028742D" w:rsidP="0028742D">
      <w:pPr>
        <w:spacing w:line="240" w:lineRule="auto"/>
        <w:jc w:val="left"/>
        <w:rPr>
          <w:rFonts w:ascii="Arial" w:hAnsi="Arial"/>
          <w:sz w:val="22"/>
          <w:lang w:eastAsia="ja-JP"/>
        </w:rPr>
      </w:pPr>
      <w:r w:rsidRPr="005C60D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930A37" w:rsidRDefault="0028742D" w:rsidP="00A85151">
            <w:pPr>
              <w:pStyle w:val="TableAshurst"/>
              <w:jc w:val="center"/>
              <w:rPr>
                <w:rFonts w:ascii="Arial Bold" w:hAnsi="Arial Bold"/>
                <w:b/>
                <w:caps/>
                <w:sz w:val="20"/>
              </w:rPr>
            </w:pPr>
            <w:r w:rsidRPr="00930A37">
              <w:rPr>
                <w:rFonts w:ascii="Arial Bold" w:hAnsi="Arial Bold"/>
                <w:b/>
                <w:caps/>
                <w:sz w:val="20"/>
              </w:rPr>
              <w:lastRenderedPageBreak/>
              <w:t>References for Project Executive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Project Executive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 w:rsidRPr="005C60DF">
              <w:rPr>
                <w:b/>
                <w:sz w:val="20"/>
              </w:rPr>
              <w:t xml:space="preserve">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 w:rsidRPr="005C60DF">
              <w:rPr>
                <w:b/>
                <w:sz w:val="20"/>
              </w:rPr>
              <w:t xml:space="preserve"> 2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 w:rsidRPr="005C60DF">
              <w:rPr>
                <w:b/>
                <w:sz w:val="20"/>
              </w:rPr>
              <w:t xml:space="preserve"> 3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</w:p>
        </w:tc>
      </w:tr>
    </w:tbl>
    <w:p w:rsidR="0028742D" w:rsidRPr="005C60DF" w:rsidRDefault="0028742D" w:rsidP="0028742D">
      <w:pPr>
        <w:pStyle w:val="Standard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Pr="005C60DF" w:rsidRDefault="0028742D" w:rsidP="0028742D">
      <w:pPr>
        <w:spacing w:line="240" w:lineRule="auto"/>
        <w:jc w:val="left"/>
        <w:rPr>
          <w:rFonts w:ascii="Arial" w:hAnsi="Arial"/>
          <w:sz w:val="22"/>
          <w:lang w:eastAsia="ja-JP"/>
        </w:rPr>
      </w:pPr>
      <w:r w:rsidRPr="005C60D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lastRenderedPageBreak/>
              <w:t>REFERENCES FOR PROJECT MANAGER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Project Manager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2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3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Pr="005C60DF" w:rsidRDefault="0028742D" w:rsidP="0028742D">
      <w:pPr>
        <w:pStyle w:val="Standard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Pr="005C60DF" w:rsidRDefault="0028742D" w:rsidP="0028742D">
      <w:pPr>
        <w:spacing w:line="240" w:lineRule="auto"/>
        <w:jc w:val="left"/>
        <w:rPr>
          <w:rFonts w:ascii="Arial" w:hAnsi="Arial"/>
          <w:sz w:val="22"/>
          <w:lang w:eastAsia="ja-JP"/>
        </w:rPr>
      </w:pPr>
      <w:r w:rsidRPr="005C60D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9749E9">
              <w:rPr>
                <w:b/>
                <w:sz w:val="20"/>
              </w:rPr>
              <w:lastRenderedPageBreak/>
              <w:t>REFERENCE FOR PROJECT DESIGN LEAD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Project Design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Pr="005C60DF" w:rsidRDefault="0028742D" w:rsidP="0028742D">
      <w:pPr>
        <w:pStyle w:val="NormalAshurst"/>
      </w:pPr>
    </w:p>
    <w:p w:rsidR="0028742D" w:rsidRPr="005C60DF" w:rsidRDefault="0028742D" w:rsidP="0028742D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FOR PROJECT CONSTRUCTION LEAD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Project Construction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Pr="005C60DF" w:rsidRDefault="0028742D" w:rsidP="0028742D">
      <w:pPr>
        <w:pStyle w:val="Normal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Pr="005C60DF" w:rsidRDefault="0028742D" w:rsidP="0028742D">
      <w:pPr>
        <w:pStyle w:val="NormalAshurst"/>
      </w:pPr>
    </w:p>
    <w:p w:rsidR="0028742D" w:rsidRPr="005C60DF" w:rsidRDefault="0028742D" w:rsidP="0028742D">
      <w:pPr>
        <w:spacing w:line="240" w:lineRule="auto"/>
        <w:jc w:val="left"/>
        <w:rPr>
          <w:rFonts w:ascii="Arial" w:hAnsi="Arial"/>
          <w:sz w:val="22"/>
          <w:lang w:eastAsia="ja-JP"/>
        </w:rPr>
      </w:pPr>
      <w:r w:rsidRPr="005C60D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FOR PROJECT OPERATIONS LEAD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Project Operations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Pr="005C60DF" w:rsidRDefault="0028742D" w:rsidP="0028742D">
      <w:pPr>
        <w:pStyle w:val="NormalAshurst"/>
      </w:pPr>
    </w:p>
    <w:p w:rsidR="0028742D" w:rsidRPr="005C60DF" w:rsidRDefault="0028742D" w:rsidP="0028742D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FOR PROJECT MAINTENANCE LEAD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Project Maintenance Lead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Pr="005C60DF" w:rsidRDefault="0028742D" w:rsidP="0028742D">
      <w:pPr>
        <w:pStyle w:val="Normal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Default="0028742D" w:rsidP="0028742D">
      <w:pPr>
        <w:spacing w:line="240" w:lineRule="auto"/>
        <w:jc w:val="left"/>
        <w:rPr>
          <w:rFonts w:ascii="Arial" w:hAnsi="Arial"/>
          <w:sz w:val="22"/>
          <w:lang w:eastAsia="ja-JP"/>
        </w:rPr>
      </w:pPr>
      <w:r>
        <w:br w:type="page"/>
      </w:r>
    </w:p>
    <w:p w:rsidR="0028742D" w:rsidRDefault="0028742D" w:rsidP="0028742D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REFERENCE FOR </w:t>
            </w:r>
            <w:r w:rsidRPr="009749E9">
              <w:rPr>
                <w:b/>
                <w:sz w:val="20"/>
              </w:rPr>
              <w:t>DESIGN QUALITY CONTROL MANAGER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Name of individual proposed as </w:t>
            </w:r>
            <w:r w:rsidRPr="009749E9">
              <w:rPr>
                <w:b/>
                <w:sz w:val="20"/>
              </w:rPr>
              <w:t>Design Quality Control Manager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Pr="005C60DF" w:rsidRDefault="0028742D" w:rsidP="0028742D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REFERENCE FOR </w:t>
            </w:r>
            <w:r w:rsidRPr="009749E9">
              <w:rPr>
                <w:b/>
                <w:sz w:val="20"/>
              </w:rPr>
              <w:t xml:space="preserve">DESIGN QUALITY </w:t>
            </w:r>
            <w:r>
              <w:rPr>
                <w:b/>
                <w:sz w:val="20"/>
              </w:rPr>
              <w:t>ASSURANCE</w:t>
            </w:r>
            <w:r w:rsidRPr="009749E9">
              <w:rPr>
                <w:b/>
                <w:sz w:val="20"/>
              </w:rPr>
              <w:t xml:space="preserve"> MANAGER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Name of individual proposed as </w:t>
            </w:r>
            <w:r w:rsidRPr="009749E9">
              <w:rPr>
                <w:b/>
                <w:sz w:val="20"/>
              </w:rPr>
              <w:t xml:space="preserve">Design Quality </w:t>
            </w:r>
            <w:r>
              <w:rPr>
                <w:b/>
                <w:sz w:val="20"/>
              </w:rPr>
              <w:t>Assurance</w:t>
            </w:r>
            <w:r w:rsidRPr="009749E9">
              <w:rPr>
                <w:b/>
                <w:sz w:val="20"/>
              </w:rPr>
              <w:t xml:space="preserve"> Manager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Default="0028742D" w:rsidP="0028742D">
      <w:pPr>
        <w:pStyle w:val="Normal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Default="0028742D" w:rsidP="0028742D">
      <w:pPr>
        <w:spacing w:line="240" w:lineRule="auto"/>
        <w:jc w:val="left"/>
        <w:rPr>
          <w:rFonts w:ascii="Arial" w:hAnsi="Arial"/>
          <w:sz w:val="22"/>
          <w:lang w:eastAsia="ja-JP"/>
        </w:rPr>
      </w:pPr>
      <w:r>
        <w:br w:type="page"/>
      </w:r>
    </w:p>
    <w:p w:rsidR="0028742D" w:rsidRDefault="0028742D" w:rsidP="0028742D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REFERENCE FOR </w:t>
            </w:r>
            <w:r w:rsidRPr="00020E48">
              <w:rPr>
                <w:b/>
                <w:sz w:val="20"/>
              </w:rPr>
              <w:t>CONSTRUCTION QUALITY ASSURANCE MANAGER (TELECOM)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Name of individual proposed as </w:t>
            </w:r>
            <w:r w:rsidRPr="00020E48">
              <w:rPr>
                <w:b/>
                <w:sz w:val="20"/>
              </w:rPr>
              <w:t>Construction Quality Assurance Manager (Telecom)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A85151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Default="0028742D" w:rsidP="0028742D">
      <w:pPr>
        <w:pStyle w:val="Normal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Default="0028742D" w:rsidP="0028742D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742D" w:rsidRPr="005C60DF" w:rsidTr="0028742D">
        <w:tc>
          <w:tcPr>
            <w:tcW w:w="9576" w:type="dxa"/>
            <w:gridSpan w:val="2"/>
            <w:shd w:val="clear" w:color="auto" w:fill="BFBFBF" w:themeFill="background1" w:themeFillShade="BF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REFERENCE FOR </w:t>
            </w:r>
            <w:r w:rsidRPr="00020E48">
              <w:rPr>
                <w:b/>
                <w:sz w:val="20"/>
              </w:rPr>
              <w:t>CONSTRUCTION QUALITY ASSURANCE MANAGER (</w:t>
            </w:r>
            <w:r>
              <w:rPr>
                <w:b/>
                <w:sz w:val="20"/>
              </w:rPr>
              <w:t>ITS</w:t>
            </w:r>
            <w:r w:rsidRPr="00020E48">
              <w:rPr>
                <w:b/>
                <w:sz w:val="20"/>
              </w:rPr>
              <w:t>)</w:t>
            </w: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 xml:space="preserve">Name of individual proposed as </w:t>
            </w:r>
            <w:r w:rsidRPr="00020E48">
              <w:rPr>
                <w:b/>
                <w:sz w:val="20"/>
              </w:rPr>
              <w:t>Construction Quality Assurance Manager (</w:t>
            </w:r>
            <w:r>
              <w:rPr>
                <w:b/>
                <w:sz w:val="20"/>
              </w:rPr>
              <w:t>ITS</w:t>
            </w:r>
            <w:r w:rsidRPr="00020E48">
              <w:rPr>
                <w:b/>
                <w:sz w:val="20"/>
              </w:rPr>
              <w:t>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28742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8742D" w:rsidRPr="005C60DF" w:rsidRDefault="0028742D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  <w:tr w:rsidR="0028742D" w:rsidRPr="005C60DF" w:rsidTr="0028742D"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28742D" w:rsidRPr="005C60DF" w:rsidRDefault="0028742D" w:rsidP="00A85151">
            <w:pPr>
              <w:pStyle w:val="TableAshurst"/>
              <w:rPr>
                <w:sz w:val="20"/>
              </w:rPr>
            </w:pPr>
          </w:p>
        </w:tc>
      </w:tr>
    </w:tbl>
    <w:p w:rsidR="0028742D" w:rsidRDefault="0028742D" w:rsidP="0028742D">
      <w:pPr>
        <w:pStyle w:val="NormalAshurst"/>
      </w:pPr>
    </w:p>
    <w:p w:rsidR="0028742D" w:rsidRPr="005C60DF" w:rsidRDefault="0028742D" w:rsidP="0028742D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28742D" w:rsidRPr="005C60DF" w:rsidRDefault="0028742D" w:rsidP="0028742D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28742D" w:rsidRDefault="0028742D" w:rsidP="0028742D">
      <w:pPr>
        <w:pStyle w:val="NormalAshurst"/>
      </w:pPr>
    </w:p>
    <w:p w:rsidR="00436F87" w:rsidRPr="0028742D" w:rsidRDefault="00436F87" w:rsidP="0028742D"/>
    <w:sectPr w:rsidR="00436F87" w:rsidRPr="0028742D" w:rsidSect="00B00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14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B" w:rsidRPr="005C60DF" w:rsidRDefault="000763EB">
      <w:r w:rsidRPr="005C60DF">
        <w:separator/>
      </w:r>
    </w:p>
  </w:endnote>
  <w:endnote w:type="continuationSeparator" w:id="0">
    <w:p w:rsidR="000763EB" w:rsidRPr="005C60DF" w:rsidRDefault="000763EB">
      <w:r w:rsidRPr="005C60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Naskh Arabic"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7" w:rsidRDefault="00B00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817"/>
      <w:gridCol w:w="1835"/>
      <w:gridCol w:w="3673"/>
    </w:tblGrid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  <w:tc>
        <w:tcPr>
          <w:tcW w:w="1204" w:type="pct"/>
          <w:gridSpan w:val="2"/>
        </w:tcPr>
        <w:p w:rsidR="000763EB" w:rsidRPr="00A262CC" w:rsidRDefault="000763EB" w:rsidP="008F430B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u w:val="single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FORM</w:t>
          </w:r>
          <w:r w:rsidRPr="00A54681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 xml:space="preserve"> </w:t>
          </w:r>
          <w:r w:rsidR="0028742D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D-1</w:t>
          </w:r>
        </w:p>
      </w:tc>
      <w:tc>
        <w:tcPr>
          <w:tcW w:w="1667" w:type="pct"/>
        </w:tcPr>
        <w:p w:rsidR="000763EB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Georgia Department of Transportation</w:t>
          </w:r>
        </w:p>
      </w:tc>
      <w:tc>
        <w:tcPr>
          <w:tcW w:w="1204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B003B7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267A3">
            <w:rPr>
              <w:rStyle w:val="PageNumber"/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Request for Qualifications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Fonts w:ascii="Arial" w:hAnsi="Arial" w:cs="Arial"/>
              <w:sz w:val="18"/>
              <w:szCs w:val="18"/>
            </w:rPr>
            <w:t xml:space="preserve">Georgia Interstate </w: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Broadband Deployment Project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RFQ-08092018-P3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P.I. No. 0015924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May 24, 2018</w:t>
          </w:r>
        </w:p>
      </w:tc>
    </w:tr>
  </w:tbl>
  <w:p w:rsidR="000763EB" w:rsidRPr="002267A3" w:rsidRDefault="000763EB" w:rsidP="002267A3">
    <w:pPr>
      <w:pStyle w:val="Footer"/>
      <w:tabs>
        <w:tab w:val="left" w:pos="54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7" w:rsidRDefault="00B0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B" w:rsidRPr="005C60DF" w:rsidRDefault="000763EB">
      <w:r w:rsidRPr="005C60DF">
        <w:separator/>
      </w:r>
    </w:p>
  </w:footnote>
  <w:footnote w:type="continuationSeparator" w:id="0">
    <w:p w:rsidR="000763EB" w:rsidRPr="005C60DF" w:rsidRDefault="000763EB">
      <w:r w:rsidRPr="005C60D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7" w:rsidRDefault="00B00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7" w:rsidRDefault="00B003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7" w:rsidRDefault="00B00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76F0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C0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70A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E0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6FF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C29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457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A1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E3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2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314"/>
    <w:multiLevelType w:val="multilevel"/>
    <w:tmpl w:val="6CE2785A"/>
    <w:lvl w:ilvl="0">
      <w:start w:val="1"/>
      <w:numFmt w:val="decimal"/>
      <w:pStyle w:val="APPENDIXAshurst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1">
    <w:nsid w:val="094A0D3F"/>
    <w:multiLevelType w:val="hybridMultilevel"/>
    <w:tmpl w:val="3968D1D6"/>
    <w:lvl w:ilvl="0" w:tplc="0B0AD934">
      <w:start w:val="1"/>
      <w:numFmt w:val="bullet"/>
      <w:pStyle w:val="Bullet2Ashurst"/>
      <w:lvlText w:val=""/>
      <w:lvlJc w:val="left"/>
      <w:pPr>
        <w:tabs>
          <w:tab w:val="num" w:pos="56"/>
        </w:tabs>
        <w:ind w:left="5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2">
    <w:nsid w:val="0A21331E"/>
    <w:multiLevelType w:val="multilevel"/>
    <w:tmpl w:val="1256E968"/>
    <w:lvl w:ilvl="0">
      <w:start w:val="1"/>
      <w:numFmt w:val="upperLetter"/>
      <w:pStyle w:val="SCHEDULEAshurst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3">
    <w:nsid w:val="10F77C36"/>
    <w:multiLevelType w:val="hybridMultilevel"/>
    <w:tmpl w:val="0804BDDA"/>
    <w:lvl w:ilvl="0" w:tplc="0B30B13E">
      <w:start w:val="1"/>
      <w:numFmt w:val="bullet"/>
      <w:pStyle w:val="Bullet1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80FCF"/>
    <w:multiLevelType w:val="multilevel"/>
    <w:tmpl w:val="CE7E7482"/>
    <w:name w:val="Alt2_RecitalsAshurst"/>
    <w:lvl w:ilvl="0">
      <w:start w:val="1"/>
      <w:numFmt w:val="upperLetter"/>
      <w:pStyle w:val="Alt2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1A7B292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FE5701"/>
    <w:multiLevelType w:val="multilevel"/>
    <w:tmpl w:val="34564666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6C9222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EA3829"/>
    <w:multiLevelType w:val="multilevel"/>
    <w:tmpl w:val="F9E67EE0"/>
    <w:name w:val="SH1toSH6Ashurst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decimal"/>
      <w:pStyle w:val="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S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caps w:val="0"/>
        <w:sz w:val="18"/>
        <w:szCs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9">
    <w:nsid w:val="2CFF7910"/>
    <w:multiLevelType w:val="multilevel"/>
    <w:tmpl w:val="4A5E84BE"/>
    <w:name w:val="AltPartiesAshurst"/>
    <w:lvl w:ilvl="0">
      <w:start w:val="1"/>
      <w:numFmt w:val="decimal"/>
      <w:pStyle w:val="Alt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02E0DF5"/>
    <w:multiLevelType w:val="multilevel"/>
    <w:tmpl w:val="6018EBCE"/>
    <w:name w:val="WW8Num37"/>
    <w:lvl w:ilvl="0">
      <w:start w:val="1"/>
      <w:numFmt w:val="upperRoman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03B09EE"/>
    <w:multiLevelType w:val="hybridMultilevel"/>
    <w:tmpl w:val="1FF0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7F7A8A"/>
    <w:multiLevelType w:val="multilevel"/>
    <w:tmpl w:val="AF049FDA"/>
    <w:name w:val="AltSH1toSH6Ashurst"/>
    <w:lvl w:ilvl="0">
      <w:start w:val="1"/>
      <w:numFmt w:val="decimal"/>
      <w:pStyle w:val="AltSH1Ashurst"/>
      <w:lvlText w:val="E.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ltSH2Ashurst"/>
      <w:lvlText w:val="E.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  <w:szCs w:val="18"/>
        <w:u w:val="none"/>
      </w:rPr>
    </w:lvl>
    <w:lvl w:ilvl="2">
      <w:start w:val="1"/>
      <w:numFmt w:val="decimal"/>
      <w:pStyle w:val="Alt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Alt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AltS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caps w:val="0"/>
        <w:sz w:val="22"/>
        <w:szCs w:val="18"/>
        <w:u w:val="no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3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ED1674E"/>
    <w:multiLevelType w:val="multilevel"/>
    <w:tmpl w:val="F02419E0"/>
    <w:lvl w:ilvl="0">
      <w:start w:val="1"/>
      <w:numFmt w:val="none"/>
      <w:pStyle w:val="DefinitionsClauseAshurst"/>
      <w:suff w:val="nothing"/>
      <w:lvlText w:val=""/>
      <w:lvlJc w:val="left"/>
      <w:pPr>
        <w:ind w:left="782" w:firstLine="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pStyle w:val="DefinitionsAshurst"/>
      <w:lvlText w:val="(%2)"/>
      <w:lvlJc w:val="left"/>
      <w:pPr>
        <w:tabs>
          <w:tab w:val="num" w:pos="1406"/>
        </w:tabs>
        <w:ind w:left="1406" w:hanging="624"/>
      </w:pPr>
      <w:rPr>
        <w:rFonts w:ascii="Arial" w:hAnsi="Arial" w:cs="Arial" w:hint="default"/>
        <w:b w:val="0"/>
        <w:i w:val="0"/>
        <w:sz w:val="22"/>
        <w:szCs w:val="18"/>
      </w:rPr>
    </w:lvl>
    <w:lvl w:ilvl="2">
      <w:start w:val="1"/>
      <w:numFmt w:val="lowerRoman"/>
      <w:pStyle w:val="DefSubAshurst"/>
      <w:lvlText w:val="(%3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</w:abstractNum>
  <w:abstractNum w:abstractNumId="25">
    <w:nsid w:val="4F4B3ADF"/>
    <w:multiLevelType w:val="multilevel"/>
    <w:tmpl w:val="05B0A486"/>
    <w:name w:val="H1toH6Ashurst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H3Ashurst"/>
      <w:lvlText w:val="%1.%2.%3"/>
      <w:lvlJc w:val="left"/>
      <w:pPr>
        <w:tabs>
          <w:tab w:val="num" w:pos="1015"/>
        </w:tabs>
        <w:ind w:left="1015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sz w:val="18"/>
        <w:szCs w:val="18"/>
      </w:rPr>
    </w:lvl>
    <w:lvl w:ilvl="5">
      <w:start w:val="1"/>
      <w:numFmt w:val="upperLetter"/>
      <w:pStyle w:val="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45A47C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C67C4B"/>
    <w:multiLevelType w:val="hybridMultilevel"/>
    <w:tmpl w:val="EF30CD80"/>
    <w:lvl w:ilvl="0" w:tplc="602A8BFC">
      <w:start w:val="1"/>
      <w:numFmt w:val="bullet"/>
      <w:pStyle w:val="Bullet6Ashurst"/>
      <w:lvlText w:val=""/>
      <w:lvlJc w:val="left"/>
      <w:pPr>
        <w:tabs>
          <w:tab w:val="num" w:pos="4298"/>
        </w:tabs>
        <w:ind w:left="4298" w:hanging="510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047D9"/>
    <w:multiLevelType w:val="hybridMultilevel"/>
    <w:tmpl w:val="622A5644"/>
    <w:lvl w:ilvl="0" w:tplc="5E0C4C88">
      <w:start w:val="1"/>
      <w:numFmt w:val="bullet"/>
      <w:pStyle w:val="BulletAshurs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16BF"/>
    <w:multiLevelType w:val="hybridMultilevel"/>
    <w:tmpl w:val="EB2EC6FE"/>
    <w:name w:val="Default Outline·O#4751"/>
    <w:lvl w:ilvl="0" w:tplc="E9AAC8DE">
      <w:start w:val="1"/>
      <w:numFmt w:val="bullet"/>
      <w:pStyle w:val="Ex1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1" w:tplc="7D4A1790">
      <w:start w:val="1"/>
      <w:numFmt w:val="lowerLetter"/>
      <w:lvlText w:val="(%2)"/>
      <w:lvlJc w:val="left"/>
      <w:pPr>
        <w:tabs>
          <w:tab w:val="num" w:pos="4114"/>
        </w:tabs>
        <w:ind w:left="4114" w:hanging="360"/>
      </w:pPr>
      <w:rPr>
        <w:rFonts w:cs="Times New Roman" w:hint="default"/>
        <w:b w:val="0"/>
      </w:rPr>
    </w:lvl>
    <w:lvl w:ilvl="2" w:tplc="40E275D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3" w:tplc="EFB6AB8E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4" w:tplc="D31200E6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5" w:tplc="F39663CE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  <w:lvl w:ilvl="6" w:tplc="5C105246" w:tentative="1">
      <w:start w:val="1"/>
      <w:numFmt w:val="bullet"/>
      <w:lvlText w:val=""/>
      <w:lvlJc w:val="left"/>
      <w:pPr>
        <w:tabs>
          <w:tab w:val="num" w:pos="7714"/>
        </w:tabs>
        <w:ind w:left="7714" w:hanging="360"/>
      </w:pPr>
      <w:rPr>
        <w:rFonts w:ascii="Symbol" w:hAnsi="Symbol" w:hint="default"/>
      </w:rPr>
    </w:lvl>
    <w:lvl w:ilvl="7" w:tplc="C1323FE8" w:tentative="1">
      <w:start w:val="1"/>
      <w:numFmt w:val="bullet"/>
      <w:lvlText w:val="o"/>
      <w:lvlJc w:val="left"/>
      <w:pPr>
        <w:tabs>
          <w:tab w:val="num" w:pos="8434"/>
        </w:tabs>
        <w:ind w:left="8434" w:hanging="360"/>
      </w:pPr>
      <w:rPr>
        <w:rFonts w:ascii="Courier New" w:hAnsi="Courier New" w:hint="default"/>
      </w:rPr>
    </w:lvl>
    <w:lvl w:ilvl="8" w:tplc="191A71A8" w:tentative="1">
      <w:start w:val="1"/>
      <w:numFmt w:val="bullet"/>
      <w:lvlText w:val=""/>
      <w:lvlJc w:val="left"/>
      <w:pPr>
        <w:tabs>
          <w:tab w:val="num" w:pos="9154"/>
        </w:tabs>
        <w:ind w:left="9154" w:hanging="360"/>
      </w:pPr>
      <w:rPr>
        <w:rFonts w:ascii="Wingdings" w:hAnsi="Wingdings" w:hint="default"/>
      </w:rPr>
    </w:lvl>
  </w:abstractNum>
  <w:abstractNum w:abstractNumId="30">
    <w:nsid w:val="67F16158"/>
    <w:multiLevelType w:val="hybridMultilevel"/>
    <w:tmpl w:val="A8684672"/>
    <w:lvl w:ilvl="0" w:tplc="E4D439FE">
      <w:start w:val="1"/>
      <w:numFmt w:val="bullet"/>
      <w:pStyle w:val="Bullet3Ashurst"/>
      <w:lvlText w:val="o"/>
      <w:lvlJc w:val="left"/>
      <w:pPr>
        <w:tabs>
          <w:tab w:val="num" w:pos="2529"/>
        </w:tabs>
        <w:ind w:left="2529" w:hanging="681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1">
    <w:nsid w:val="6D13513A"/>
    <w:multiLevelType w:val="hybridMultilevel"/>
    <w:tmpl w:val="960A929A"/>
    <w:lvl w:ilvl="0" w:tplc="C91E2B5A">
      <w:start w:val="1"/>
      <w:numFmt w:val="bullet"/>
      <w:pStyle w:val="Bullet4Ashurst"/>
      <w:lvlText w:val=""/>
      <w:lvlJc w:val="left"/>
      <w:pPr>
        <w:tabs>
          <w:tab w:val="num" w:pos="3277"/>
        </w:tabs>
        <w:ind w:left="3277" w:hanging="799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463E7"/>
    <w:multiLevelType w:val="hybridMultilevel"/>
    <w:tmpl w:val="C6A435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B792B61"/>
    <w:multiLevelType w:val="hybridMultilevel"/>
    <w:tmpl w:val="6E5E6C16"/>
    <w:name w:val="WW8Num64"/>
    <w:lvl w:ilvl="0" w:tplc="EDA45C86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DD8"/>
    <w:multiLevelType w:val="multilevel"/>
    <w:tmpl w:val="E5F46402"/>
    <w:name w:val="AltH1toH6Ashurst"/>
    <w:lvl w:ilvl="0">
      <w:start w:val="1"/>
      <w:numFmt w:val="decimal"/>
      <w:pStyle w:val="Alt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FFFFFF" w:themeColor="background1"/>
        <w:sz w:val="22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Alt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Alt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Alt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sz w:val="22"/>
        <w:szCs w:val="18"/>
      </w:rPr>
    </w:lvl>
    <w:lvl w:ilvl="5">
      <w:start w:val="1"/>
      <w:numFmt w:val="upperLetter"/>
      <w:pStyle w:val="Alt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22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CCA31EC"/>
    <w:multiLevelType w:val="hybridMultilevel"/>
    <w:tmpl w:val="395CCE4A"/>
    <w:lvl w:ilvl="0" w:tplc="3BF236DE">
      <w:start w:val="1"/>
      <w:numFmt w:val="bullet"/>
      <w:pStyle w:val="Bullet5Ashurst"/>
      <w:lvlText w:val=""/>
      <w:lvlJc w:val="left"/>
      <w:pPr>
        <w:tabs>
          <w:tab w:val="num" w:pos="3788"/>
        </w:tabs>
        <w:ind w:left="3788" w:hanging="511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4"/>
  </w:num>
  <w:num w:numId="5">
    <w:abstractNumId w:val="18"/>
  </w:num>
  <w:num w:numId="6">
    <w:abstractNumId w:val="22"/>
  </w:num>
  <w:num w:numId="7">
    <w:abstractNumId w:val="13"/>
  </w:num>
  <w:num w:numId="8">
    <w:abstractNumId w:val="11"/>
  </w:num>
  <w:num w:numId="9">
    <w:abstractNumId w:val="30"/>
  </w:num>
  <w:num w:numId="10">
    <w:abstractNumId w:val="31"/>
  </w:num>
  <w:num w:numId="11">
    <w:abstractNumId w:val="35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25"/>
    <w:lvlOverride w:ilvl="0">
      <w:lvl w:ilvl="0">
        <w:start w:val="1"/>
        <w:numFmt w:val="decimal"/>
        <w:pStyle w:val="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  <w:szCs w:val="18"/>
        </w:rPr>
      </w:lvl>
    </w:lvlOverride>
    <w:lvlOverride w:ilvl="2">
      <w:lvl w:ilvl="2">
        <w:start w:val="1"/>
        <w:numFmt w:val="decimal"/>
        <w:pStyle w:val="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/>
          <w:i w:val="0"/>
          <w:sz w:val="22"/>
          <w:szCs w:val="18"/>
        </w:rPr>
      </w:lvl>
    </w:lvlOverride>
    <w:lvlOverride w:ilvl="3">
      <w:lvl w:ilvl="3">
        <w:start w:val="1"/>
        <w:numFmt w:val="lowerLetter"/>
        <w:pStyle w:val="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sz w:val="22"/>
          <w:szCs w:val="18"/>
        </w:rPr>
      </w:lvl>
    </w:lvlOverride>
    <w:lvlOverride w:ilvl="4">
      <w:lvl w:ilvl="4">
        <w:start w:val="1"/>
        <w:numFmt w:val="lowerRoman"/>
        <w:pStyle w:val="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hint="default"/>
          <w:b w:val="0"/>
          <w:i w:val="0"/>
          <w:sz w:val="22"/>
          <w:szCs w:val="18"/>
        </w:rPr>
      </w:lvl>
    </w:lvlOverride>
    <w:lvlOverride w:ilvl="5">
      <w:lvl w:ilvl="5">
        <w:start w:val="1"/>
        <w:numFmt w:val="upperLetter"/>
        <w:pStyle w:val="H6Ashurst"/>
        <w:lvlText w:val="(%6)"/>
        <w:lvlJc w:val="left"/>
        <w:pPr>
          <w:tabs>
            <w:tab w:val="num" w:pos="3788"/>
          </w:tabs>
          <w:ind w:left="3788" w:hanging="511"/>
        </w:pPr>
        <w:rPr>
          <w:rFonts w:hint="default"/>
          <w:b w:val="0"/>
          <w:i w:val="0"/>
          <w:sz w:val="18"/>
          <w:szCs w:val="18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5">
    <w:abstractNumId w:val="18"/>
    <w:lvlOverride w:ilvl="0">
      <w:lvl w:ilvl="0">
        <w:start w:val="1"/>
        <w:numFmt w:val="decimal"/>
        <w:pStyle w:val="S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S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pStyle w:val="S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 w:val="0"/>
          <w:i w:val="0"/>
          <w:caps w:val="0"/>
          <w:smallCaps w:val="0"/>
          <w:sz w:val="18"/>
          <w:u w:val="none"/>
        </w:rPr>
      </w:lvl>
    </w:lvlOverride>
    <w:lvlOverride w:ilvl="3">
      <w:lvl w:ilvl="3">
        <w:start w:val="1"/>
        <w:numFmt w:val="lowerLetter"/>
        <w:pStyle w:val="S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caps w:val="0"/>
          <w:smallCaps w:val="0"/>
          <w:sz w:val="22"/>
          <w:u w:val="none"/>
        </w:rPr>
      </w:lvl>
    </w:lvlOverride>
    <w:lvlOverride w:ilvl="4">
      <w:lvl w:ilvl="4">
        <w:start w:val="1"/>
        <w:numFmt w:val="lowerRoman"/>
        <w:pStyle w:val="S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ascii="Arial" w:hAnsi="Arial" w:hint="default"/>
          <w:b w:val="0"/>
          <w:i w:val="0"/>
          <w:caps w:val="0"/>
          <w:sz w:val="22"/>
          <w:szCs w:val="18"/>
          <w:u w:val="none"/>
        </w:rPr>
      </w:lvl>
    </w:lvlOverride>
    <w:lvlOverride w:ilvl="5">
      <w:lvl w:ilvl="5">
        <w:start w:val="27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  <w:i w:val="0"/>
          <w:caps w:val="0"/>
          <w:sz w:val="18"/>
          <w:szCs w:val="18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lickAndTypeStyle w:val="StandardAshurst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hurstDocumentData" w:val="&lt;?xml version=&quot;1.0&quot; encoding=&quot;utf-16&quot;?&gt;_x000d__x000a_&lt;ashurstDocument&gt;_x000d__x000a_  &lt;documentData&gt;_x000d__x000a_    &lt;set name=&quot;general&quot; key=&quot;general&quot;&gt;_x000d__x000a_      &lt;items&gt;_x000d__x000a_        &lt;item name=&quot;templateID&quot; value=&quot;ashWordDocETI&quot; /&gt;_x000d__x000a_        &lt;item name=&quot;dataID&quot; value=&quot;&quot; /&gt;_x000d__x000a_        &lt;item name=&quot;officeID&quot; value=&quot;newyork&quot; /&gt;_x000d__x000a_        &lt;item name=&quot;languageID&quot; value=&quot;english-us&quot; /&gt;_x000d__x000a_        &lt;item name=&quot;localeID&quot; value=&quot;1033&quot; /&gt;_x000d__x000a_        &lt;item name=&quot;authorID&quot; value=&quot;Default Author&quot; /&gt;_x000d__x000a_        &lt;item name=&quot;day&quot; value=&quot;9&quot; /&gt;_x000d__x000a_        &lt;item name=&quot;month&quot; value=&quot;5&quot; /&gt;_x000d__x000a_        &lt;item name=&quot;year&quot; value=&quot;2018&quot; /&gt;_x000d__x000a_        &lt;item name=&quot;legacyTemplateName&quot; value=&quot;&quot; /&gt;_x000d__x000a_        &lt;item name=&quot;iwStartFolder&quot; value=&quot;&quot; /&gt;_x000d__x000a_      &lt;/items&gt;_x000d__x000a_    &lt;/set&gt;_x000d__x000a_  &lt;/documentData&gt;_x000d__x000a_&lt;/ashurstDocument&gt;"/>
  </w:docVars>
  <w:rsids>
    <w:rsidRoot w:val="00F34029"/>
    <w:rsid w:val="00004A1C"/>
    <w:rsid w:val="000162E2"/>
    <w:rsid w:val="00020E48"/>
    <w:rsid w:val="00021298"/>
    <w:rsid w:val="00037BE6"/>
    <w:rsid w:val="00041C25"/>
    <w:rsid w:val="00044C9A"/>
    <w:rsid w:val="00046037"/>
    <w:rsid w:val="000463A6"/>
    <w:rsid w:val="00050049"/>
    <w:rsid w:val="00052F8F"/>
    <w:rsid w:val="00057634"/>
    <w:rsid w:val="00060640"/>
    <w:rsid w:val="000664D7"/>
    <w:rsid w:val="00072DF4"/>
    <w:rsid w:val="000763EB"/>
    <w:rsid w:val="00091A12"/>
    <w:rsid w:val="000A4687"/>
    <w:rsid w:val="000A6A6C"/>
    <w:rsid w:val="000B4392"/>
    <w:rsid w:val="000B784D"/>
    <w:rsid w:val="000D5102"/>
    <w:rsid w:val="000E2792"/>
    <w:rsid w:val="000E3A8C"/>
    <w:rsid w:val="000E6271"/>
    <w:rsid w:val="000E77C8"/>
    <w:rsid w:val="000F1104"/>
    <w:rsid w:val="000F1BCE"/>
    <w:rsid w:val="0010201F"/>
    <w:rsid w:val="001026B9"/>
    <w:rsid w:val="00106389"/>
    <w:rsid w:val="0010740B"/>
    <w:rsid w:val="00107862"/>
    <w:rsid w:val="00132761"/>
    <w:rsid w:val="00141F7D"/>
    <w:rsid w:val="001430B4"/>
    <w:rsid w:val="001573C7"/>
    <w:rsid w:val="00176C5E"/>
    <w:rsid w:val="001821C2"/>
    <w:rsid w:val="00182B53"/>
    <w:rsid w:val="001C04BD"/>
    <w:rsid w:val="001C05E5"/>
    <w:rsid w:val="001D5FD0"/>
    <w:rsid w:val="001E4C68"/>
    <w:rsid w:val="001F6405"/>
    <w:rsid w:val="00205D9A"/>
    <w:rsid w:val="00206030"/>
    <w:rsid w:val="002210CF"/>
    <w:rsid w:val="002267A3"/>
    <w:rsid w:val="00243457"/>
    <w:rsid w:val="00244246"/>
    <w:rsid w:val="002464BA"/>
    <w:rsid w:val="00252E8E"/>
    <w:rsid w:val="00260882"/>
    <w:rsid w:val="0028742D"/>
    <w:rsid w:val="00291C9D"/>
    <w:rsid w:val="00294A57"/>
    <w:rsid w:val="002A4507"/>
    <w:rsid w:val="002C26C5"/>
    <w:rsid w:val="002C3215"/>
    <w:rsid w:val="002C5303"/>
    <w:rsid w:val="002C7DB0"/>
    <w:rsid w:val="002F583D"/>
    <w:rsid w:val="002F6B13"/>
    <w:rsid w:val="00302A75"/>
    <w:rsid w:val="00310CB9"/>
    <w:rsid w:val="00310E7A"/>
    <w:rsid w:val="00312211"/>
    <w:rsid w:val="0032587F"/>
    <w:rsid w:val="003325E6"/>
    <w:rsid w:val="0033471C"/>
    <w:rsid w:val="0034640D"/>
    <w:rsid w:val="003504C8"/>
    <w:rsid w:val="00357C87"/>
    <w:rsid w:val="003673CE"/>
    <w:rsid w:val="00371BB3"/>
    <w:rsid w:val="00371CF9"/>
    <w:rsid w:val="00375A72"/>
    <w:rsid w:val="0039525C"/>
    <w:rsid w:val="003965EB"/>
    <w:rsid w:val="003A4406"/>
    <w:rsid w:val="003A45FE"/>
    <w:rsid w:val="003A6626"/>
    <w:rsid w:val="003C5D69"/>
    <w:rsid w:val="003D225F"/>
    <w:rsid w:val="003D38D0"/>
    <w:rsid w:val="003E6CCB"/>
    <w:rsid w:val="0040716E"/>
    <w:rsid w:val="00414162"/>
    <w:rsid w:val="00423940"/>
    <w:rsid w:val="00436F87"/>
    <w:rsid w:val="0044099A"/>
    <w:rsid w:val="00452E19"/>
    <w:rsid w:val="00464063"/>
    <w:rsid w:val="004720D7"/>
    <w:rsid w:val="00495369"/>
    <w:rsid w:val="004B3E1D"/>
    <w:rsid w:val="004B44C9"/>
    <w:rsid w:val="004B5A51"/>
    <w:rsid w:val="004C0CEA"/>
    <w:rsid w:val="004C226C"/>
    <w:rsid w:val="004D1FCD"/>
    <w:rsid w:val="004E5ACB"/>
    <w:rsid w:val="004F2A6B"/>
    <w:rsid w:val="004F78B5"/>
    <w:rsid w:val="004F7BA2"/>
    <w:rsid w:val="0050583D"/>
    <w:rsid w:val="00527CC9"/>
    <w:rsid w:val="00527E31"/>
    <w:rsid w:val="00530EC2"/>
    <w:rsid w:val="00545EDA"/>
    <w:rsid w:val="0055515E"/>
    <w:rsid w:val="00583BF5"/>
    <w:rsid w:val="00586161"/>
    <w:rsid w:val="005A1DB8"/>
    <w:rsid w:val="005A794D"/>
    <w:rsid w:val="005C1369"/>
    <w:rsid w:val="005C34A0"/>
    <w:rsid w:val="005C60DF"/>
    <w:rsid w:val="005C640D"/>
    <w:rsid w:val="005D5619"/>
    <w:rsid w:val="005D6C8B"/>
    <w:rsid w:val="005F76BD"/>
    <w:rsid w:val="00615F5A"/>
    <w:rsid w:val="00617983"/>
    <w:rsid w:val="0063352C"/>
    <w:rsid w:val="0063394D"/>
    <w:rsid w:val="006378AE"/>
    <w:rsid w:val="00642D68"/>
    <w:rsid w:val="006502D4"/>
    <w:rsid w:val="00650E75"/>
    <w:rsid w:val="006611CF"/>
    <w:rsid w:val="00662A0E"/>
    <w:rsid w:val="00663CCF"/>
    <w:rsid w:val="0066465B"/>
    <w:rsid w:val="006925BB"/>
    <w:rsid w:val="006950E5"/>
    <w:rsid w:val="00696CC0"/>
    <w:rsid w:val="00696F72"/>
    <w:rsid w:val="006B5D1B"/>
    <w:rsid w:val="006D4210"/>
    <w:rsid w:val="00700961"/>
    <w:rsid w:val="007428DE"/>
    <w:rsid w:val="007474BD"/>
    <w:rsid w:val="00763C7A"/>
    <w:rsid w:val="0077230D"/>
    <w:rsid w:val="00773E6C"/>
    <w:rsid w:val="00785796"/>
    <w:rsid w:val="007A25D6"/>
    <w:rsid w:val="007C20AF"/>
    <w:rsid w:val="007C47DB"/>
    <w:rsid w:val="007C669B"/>
    <w:rsid w:val="007D2EAB"/>
    <w:rsid w:val="007D704C"/>
    <w:rsid w:val="007E60D5"/>
    <w:rsid w:val="007E6FE4"/>
    <w:rsid w:val="008060F0"/>
    <w:rsid w:val="008078E8"/>
    <w:rsid w:val="00811702"/>
    <w:rsid w:val="00816EFA"/>
    <w:rsid w:val="00823355"/>
    <w:rsid w:val="0083434E"/>
    <w:rsid w:val="00842797"/>
    <w:rsid w:val="0084485B"/>
    <w:rsid w:val="00847A0D"/>
    <w:rsid w:val="00855444"/>
    <w:rsid w:val="00855ACC"/>
    <w:rsid w:val="00885376"/>
    <w:rsid w:val="00886543"/>
    <w:rsid w:val="008916F0"/>
    <w:rsid w:val="008918A4"/>
    <w:rsid w:val="0089212D"/>
    <w:rsid w:val="0089272E"/>
    <w:rsid w:val="00893AF9"/>
    <w:rsid w:val="00895EB9"/>
    <w:rsid w:val="00897F55"/>
    <w:rsid w:val="008A4ECE"/>
    <w:rsid w:val="008B6AD2"/>
    <w:rsid w:val="008C7224"/>
    <w:rsid w:val="008D7DA8"/>
    <w:rsid w:val="008F0994"/>
    <w:rsid w:val="008F430B"/>
    <w:rsid w:val="008F67FE"/>
    <w:rsid w:val="00917898"/>
    <w:rsid w:val="00920A87"/>
    <w:rsid w:val="00925174"/>
    <w:rsid w:val="00930A37"/>
    <w:rsid w:val="00950326"/>
    <w:rsid w:val="00962FE6"/>
    <w:rsid w:val="00967213"/>
    <w:rsid w:val="009749E9"/>
    <w:rsid w:val="0098196B"/>
    <w:rsid w:val="00986749"/>
    <w:rsid w:val="0099394B"/>
    <w:rsid w:val="009C4409"/>
    <w:rsid w:val="009C5994"/>
    <w:rsid w:val="009D1946"/>
    <w:rsid w:val="009D2CBC"/>
    <w:rsid w:val="009E0426"/>
    <w:rsid w:val="009E47B8"/>
    <w:rsid w:val="00A23242"/>
    <w:rsid w:val="00A24E54"/>
    <w:rsid w:val="00A262CC"/>
    <w:rsid w:val="00A32D85"/>
    <w:rsid w:val="00A34F4F"/>
    <w:rsid w:val="00A42094"/>
    <w:rsid w:val="00A43D89"/>
    <w:rsid w:val="00A469A2"/>
    <w:rsid w:val="00A47736"/>
    <w:rsid w:val="00A54681"/>
    <w:rsid w:val="00A641AB"/>
    <w:rsid w:val="00A647F3"/>
    <w:rsid w:val="00A648AE"/>
    <w:rsid w:val="00A74947"/>
    <w:rsid w:val="00A87F2B"/>
    <w:rsid w:val="00A926E1"/>
    <w:rsid w:val="00A97819"/>
    <w:rsid w:val="00AA3D06"/>
    <w:rsid w:val="00AA6DCD"/>
    <w:rsid w:val="00AB2744"/>
    <w:rsid w:val="00AB5E54"/>
    <w:rsid w:val="00AB604C"/>
    <w:rsid w:val="00AC047D"/>
    <w:rsid w:val="00AC7490"/>
    <w:rsid w:val="00AD0899"/>
    <w:rsid w:val="00AD4ABC"/>
    <w:rsid w:val="00AD727C"/>
    <w:rsid w:val="00AE0943"/>
    <w:rsid w:val="00AE0C94"/>
    <w:rsid w:val="00AE4F95"/>
    <w:rsid w:val="00AE707F"/>
    <w:rsid w:val="00AF2E49"/>
    <w:rsid w:val="00AF68F5"/>
    <w:rsid w:val="00B003B7"/>
    <w:rsid w:val="00B2506B"/>
    <w:rsid w:val="00B36154"/>
    <w:rsid w:val="00B40E3D"/>
    <w:rsid w:val="00B46A22"/>
    <w:rsid w:val="00B510EB"/>
    <w:rsid w:val="00B8104D"/>
    <w:rsid w:val="00BA28D1"/>
    <w:rsid w:val="00BA3A9D"/>
    <w:rsid w:val="00BA4482"/>
    <w:rsid w:val="00BB3A23"/>
    <w:rsid w:val="00BB6BC8"/>
    <w:rsid w:val="00BC30F9"/>
    <w:rsid w:val="00BD3910"/>
    <w:rsid w:val="00BD5492"/>
    <w:rsid w:val="00BD5A05"/>
    <w:rsid w:val="00BE2C9D"/>
    <w:rsid w:val="00BF06A7"/>
    <w:rsid w:val="00C07EF9"/>
    <w:rsid w:val="00C1036E"/>
    <w:rsid w:val="00C107A8"/>
    <w:rsid w:val="00C1501F"/>
    <w:rsid w:val="00C20DB5"/>
    <w:rsid w:val="00C244ED"/>
    <w:rsid w:val="00C25D1C"/>
    <w:rsid w:val="00C34098"/>
    <w:rsid w:val="00C372E4"/>
    <w:rsid w:val="00C565FC"/>
    <w:rsid w:val="00C64633"/>
    <w:rsid w:val="00C66BD2"/>
    <w:rsid w:val="00C75B97"/>
    <w:rsid w:val="00C839C3"/>
    <w:rsid w:val="00C840DC"/>
    <w:rsid w:val="00C8589A"/>
    <w:rsid w:val="00C93199"/>
    <w:rsid w:val="00C936BE"/>
    <w:rsid w:val="00CB56C6"/>
    <w:rsid w:val="00CC0C38"/>
    <w:rsid w:val="00CC57EA"/>
    <w:rsid w:val="00CD24D8"/>
    <w:rsid w:val="00CD4E8A"/>
    <w:rsid w:val="00CD62FA"/>
    <w:rsid w:val="00CE6432"/>
    <w:rsid w:val="00CF364F"/>
    <w:rsid w:val="00D14C29"/>
    <w:rsid w:val="00D1617E"/>
    <w:rsid w:val="00D202AC"/>
    <w:rsid w:val="00D20886"/>
    <w:rsid w:val="00D508B5"/>
    <w:rsid w:val="00D74AE4"/>
    <w:rsid w:val="00D84DA9"/>
    <w:rsid w:val="00D85C65"/>
    <w:rsid w:val="00D91CD9"/>
    <w:rsid w:val="00D96769"/>
    <w:rsid w:val="00DB7507"/>
    <w:rsid w:val="00DB7F7C"/>
    <w:rsid w:val="00DC17D7"/>
    <w:rsid w:val="00DD2902"/>
    <w:rsid w:val="00DD3238"/>
    <w:rsid w:val="00DE02BE"/>
    <w:rsid w:val="00E05989"/>
    <w:rsid w:val="00E21017"/>
    <w:rsid w:val="00E23162"/>
    <w:rsid w:val="00E252A1"/>
    <w:rsid w:val="00E27B47"/>
    <w:rsid w:val="00E32162"/>
    <w:rsid w:val="00E333EA"/>
    <w:rsid w:val="00E34C23"/>
    <w:rsid w:val="00E40E96"/>
    <w:rsid w:val="00E41D31"/>
    <w:rsid w:val="00E44575"/>
    <w:rsid w:val="00E465BE"/>
    <w:rsid w:val="00E4798F"/>
    <w:rsid w:val="00E814FD"/>
    <w:rsid w:val="00E84F1A"/>
    <w:rsid w:val="00E861DE"/>
    <w:rsid w:val="00E9379A"/>
    <w:rsid w:val="00E93956"/>
    <w:rsid w:val="00EA0EB1"/>
    <w:rsid w:val="00EA19A8"/>
    <w:rsid w:val="00EA41AF"/>
    <w:rsid w:val="00EB42B4"/>
    <w:rsid w:val="00ED78A2"/>
    <w:rsid w:val="00EE10AD"/>
    <w:rsid w:val="00EE34FE"/>
    <w:rsid w:val="00EF1BEB"/>
    <w:rsid w:val="00EF3CF5"/>
    <w:rsid w:val="00EF479D"/>
    <w:rsid w:val="00F03B85"/>
    <w:rsid w:val="00F163EC"/>
    <w:rsid w:val="00F20428"/>
    <w:rsid w:val="00F26752"/>
    <w:rsid w:val="00F30835"/>
    <w:rsid w:val="00F34029"/>
    <w:rsid w:val="00F345F9"/>
    <w:rsid w:val="00F468ED"/>
    <w:rsid w:val="00F470D5"/>
    <w:rsid w:val="00F529DF"/>
    <w:rsid w:val="00F64B5C"/>
    <w:rsid w:val="00F7064C"/>
    <w:rsid w:val="00F8260D"/>
    <w:rsid w:val="00F94EBC"/>
    <w:rsid w:val="00F9708C"/>
    <w:rsid w:val="00F97EA1"/>
    <w:rsid w:val="00FB0EEA"/>
    <w:rsid w:val="00FB3D28"/>
    <w:rsid w:val="00FC26C2"/>
    <w:rsid w:val="00FE322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Data\Word%20Templates\ashWordDocETI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Ashurst">
      <a:maj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03C83-5F88-41CC-AB4B-E4602E0A5422}"/>
</file>

<file path=customXml/itemProps2.xml><?xml version="1.0" encoding="utf-8"?>
<ds:datastoreItem xmlns:ds="http://schemas.openxmlformats.org/officeDocument/2006/customXml" ds:itemID="{8FBBDC16-3AD2-409A-A16C-A169818B2985}"/>
</file>

<file path=customXml/itemProps3.xml><?xml version="1.0" encoding="utf-8"?>
<ds:datastoreItem xmlns:ds="http://schemas.openxmlformats.org/officeDocument/2006/customXml" ds:itemID="{BA1F2730-CB9C-41F4-9C51-23D8A6A221CC}"/>
</file>

<file path=customXml/itemProps4.xml><?xml version="1.0" encoding="utf-8"?>
<ds:datastoreItem xmlns:ds="http://schemas.openxmlformats.org/officeDocument/2006/customXml" ds:itemID="{F583588A-5B9A-46F9-BB01-1E45E69311F2}"/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898</Words>
  <Characters>5490</Characters>
  <Application>Microsoft Office Word</Application>
  <DocSecurity>0</DocSecurity>
  <Lines>314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DocRef">
    <vt:lpwstr>09:43\May 24, 2018\NEWYORK\KIDELO\1601003.01</vt:lpwstr>
  </property>
  <property fmtid="{D5CDD505-2E9C-101B-9397-08002B2CF9AE}" pid="3" name="AshurstDocNumber">
    <vt:lpwstr>1601003</vt:lpwstr>
  </property>
  <property fmtid="{D5CDD505-2E9C-101B-9397-08002B2CF9AE}" pid="4" name="AshurstVersionNumber">
    <vt:lpwstr/>
  </property>
  <property fmtid="{D5CDD505-2E9C-101B-9397-08002B2CF9AE}" pid="5" name="AshurstDocType">
    <vt:lpwstr/>
  </property>
  <property fmtid="{D5CDD505-2E9C-101B-9397-08002B2CF9AE}" pid="6" name="AshurstLibraryName">
    <vt:lpwstr/>
  </property>
  <property fmtid="{D5CDD505-2E9C-101B-9397-08002B2CF9AE}" pid="7" name="AshurstAuthorID">
    <vt:lpwstr/>
  </property>
  <property fmtid="{D5CDD505-2E9C-101B-9397-08002B2CF9AE}" pid="8" name="AshurstAuthorName">
    <vt:lpwstr/>
  </property>
  <property fmtid="{D5CDD505-2E9C-101B-9397-08002B2CF9AE}" pid="9" name="AshurstTypistID">
    <vt:lpwstr/>
  </property>
  <property fmtid="{D5CDD505-2E9C-101B-9397-08002B2CF9AE}" pid="10" name="AshurstTypistName">
    <vt:lpwstr/>
  </property>
  <property fmtid="{D5CDD505-2E9C-101B-9397-08002B2CF9AE}" pid="11" name="AshurstMatterDescription">
    <vt:lpwstr/>
  </property>
  <property fmtid="{D5CDD505-2E9C-101B-9397-08002B2CF9AE}" pid="12" name="AshurstFileNumber">
    <vt:lpwstr>30006793.1000-018-793</vt:lpwstr>
  </property>
  <property fmtid="{D5CDD505-2E9C-101B-9397-08002B2CF9AE}" pid="13" name="AshurstOurRef">
    <vt:lpwstr>KIDELO\30006793.1000-018-793</vt:lpwstr>
  </property>
  <property fmtid="{D5CDD505-2E9C-101B-9397-08002B2CF9AE}" pid="14" name="document number">
    <vt:lpwstr>\</vt:lpwstr>
  </property>
  <property fmtid="{D5CDD505-2E9C-101B-9397-08002B2CF9AE}" pid="15" name="AshurstDocRefCoverPage">
    <vt:lpwstr>AshurstDocRefCoverPage</vt:lpwstr>
  </property>
  <property fmtid="{D5CDD505-2E9C-101B-9397-08002B2CF9AE}" pid="16" name="AshurstClientID">
    <vt:lpwstr>AshurstClientID</vt:lpwstr>
  </property>
  <property fmtid="{D5CDD505-2E9C-101B-9397-08002B2CF9AE}" pid="17" name="AshurstClientDescription">
    <vt:lpwstr>AshurstClientDescription</vt:lpwstr>
  </property>
  <property fmtid="{D5CDD505-2E9C-101B-9397-08002B2CF9AE}" pid="18" name="AshurstMatterID">
    <vt:lpwstr>AshurstMatterID</vt:lpwstr>
  </property>
  <property fmtid="{D5CDD505-2E9C-101B-9397-08002B2CF9AE}" pid="19" name="AshurstFeeEarnerInitials">
    <vt:lpwstr>FE Initials</vt:lpwstr>
  </property>
  <property fmtid="{D5CDD505-2E9C-101B-9397-08002B2CF9AE}" pid="20" name="AshurstPartnerInitials">
    <vt:lpwstr>Partner Initials</vt:lpwstr>
  </property>
  <property fmtid="{D5CDD505-2E9C-101B-9397-08002B2CF9AE}" pid="21" name="ContentTypeId">
    <vt:lpwstr>0x010100201589416310794CB11D360D9DD55716</vt:lpwstr>
  </property>
</Properties>
</file>